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Hallsberg kommunfullmäktige</w:t>
      </w:r>
    </w:p>
    <w:p>
      <w:pPr>
        <w:pStyle w:val="Heading1"/>
      </w:pPr>
      <w:r>
        <w:t xml:space="preserve">Öppen data och bättre e-tjänster i Hallsberg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Hallsberg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service är eftersatt. Öppen data och enkla e-tjänster ökar transparens och medborgarinflytande.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Hallsberg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all offentlig statistik som öppen data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ansökan om bygglov och bidrag.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genomföra en digitaliseringsutbildning för all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medborgarnas nöjdhet med e-tjänster årligen.</w:t>
      </w:r>
    </w:p>
    <w:p>
      <w:pPr>
        <w:spacing w:before="360"/>
      </w:pPr>
    </w:p>
    <w:p>
      <w:r>
        <w:t xml:space="preserve">Hallsberg,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Hallsberg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2026-07-14T03:15:55.430Z</dcterms:created>
  <dcterms:modified xsi:type="dcterms:W3CDTF">2026-07-14T03:15:55.430Z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